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08" w:rsidRDefault="00B15808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B15808" w:rsidRDefault="00B15808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B15808" w:rsidRPr="00A65951" w:rsidRDefault="00B15808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B15808" w:rsidRPr="00A65951" w:rsidRDefault="00B15808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B15808" w:rsidRPr="005D61F5" w:rsidRDefault="00B15808" w:rsidP="00283E9F">
      <w:pPr>
        <w:tabs>
          <w:tab w:val="left" w:pos="1080"/>
        </w:tabs>
        <w:rPr>
          <w:i/>
          <w:iCs/>
          <w:sz w:val="16"/>
          <w:szCs w:val="16"/>
        </w:rPr>
      </w:pPr>
      <w:r w:rsidRPr="005D61F5">
        <w:rPr>
          <w:i/>
          <w:iCs/>
          <w:sz w:val="16"/>
          <w:szCs w:val="16"/>
        </w:rPr>
        <w:t>Pieczęć Wykonawcy</w:t>
      </w:r>
    </w:p>
    <w:p w:rsidR="00B15808" w:rsidRPr="00A65951" w:rsidRDefault="00B15808" w:rsidP="008257D4">
      <w:pPr>
        <w:tabs>
          <w:tab w:val="left" w:pos="1080"/>
        </w:tabs>
        <w:rPr>
          <w:sz w:val="22"/>
          <w:szCs w:val="22"/>
        </w:rPr>
      </w:pPr>
    </w:p>
    <w:p w:rsidR="00B15808" w:rsidRPr="003026BC" w:rsidRDefault="00B15808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ZP-732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17</w:t>
      </w:r>
    </w:p>
    <w:p w:rsidR="00B15808" w:rsidRPr="00A65951" w:rsidRDefault="00B15808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B15808" w:rsidRPr="00A65951" w:rsidRDefault="00B15808" w:rsidP="008257D4">
      <w:pPr>
        <w:rPr>
          <w:sz w:val="22"/>
          <w:szCs w:val="22"/>
        </w:rPr>
      </w:pPr>
    </w:p>
    <w:p w:rsidR="00B15808" w:rsidRPr="00D41992" w:rsidRDefault="00B15808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>
        <w:rPr>
          <w:i/>
          <w:iCs/>
          <w:shadow/>
          <w:color w:val="FF0000"/>
          <w:sz w:val="28"/>
          <w:szCs w:val="28"/>
        </w:rPr>
        <w:t xml:space="preserve">AKTUALNY- </w:t>
      </w:r>
      <w:r w:rsidRPr="00D41992">
        <w:rPr>
          <w:shadow/>
          <w:sz w:val="28"/>
          <w:szCs w:val="28"/>
        </w:rPr>
        <w:t>FORMULARZ OFERTOWY</w:t>
      </w:r>
    </w:p>
    <w:p w:rsidR="00B15808" w:rsidRPr="00BC3FE9" w:rsidRDefault="00B15808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B15808" w:rsidRPr="00D21A88" w:rsidRDefault="00B15808" w:rsidP="00A65951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B15808" w:rsidRPr="000377AE" w:rsidRDefault="00B158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B15808" w:rsidRPr="000377AE" w:rsidRDefault="00B158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B15808" w:rsidRPr="00D21A88" w:rsidRDefault="00B15808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B15808" w:rsidRPr="00D21A88" w:rsidRDefault="00B15808" w:rsidP="00A7684D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7949AE">
        <w:rPr>
          <w:b/>
          <w:bCs/>
          <w:sz w:val="22"/>
          <w:szCs w:val="22"/>
        </w:rPr>
        <w:t>„Całodobow</w:t>
      </w:r>
      <w:r>
        <w:rPr>
          <w:b/>
          <w:bCs/>
          <w:sz w:val="22"/>
          <w:szCs w:val="22"/>
        </w:rPr>
        <w:t>ą</w:t>
      </w:r>
      <w:r w:rsidRPr="007949AE">
        <w:rPr>
          <w:b/>
          <w:bCs/>
          <w:sz w:val="22"/>
          <w:szCs w:val="22"/>
        </w:rPr>
        <w:t xml:space="preserve"> ochron</w:t>
      </w:r>
      <w:r>
        <w:rPr>
          <w:b/>
          <w:bCs/>
          <w:sz w:val="22"/>
          <w:szCs w:val="22"/>
        </w:rPr>
        <w:t>ę</w:t>
      </w:r>
      <w:r w:rsidRPr="007949AE">
        <w:rPr>
          <w:b/>
          <w:bCs/>
          <w:sz w:val="22"/>
          <w:szCs w:val="22"/>
        </w:rPr>
        <w:t xml:space="preserve"> obiektów, osób i mienia oraz monitorowanie terenów należących do Zamawiającego”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B15808" w:rsidRPr="000377AE" w:rsidRDefault="00B15808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158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B15808" w:rsidRPr="000377AE" w:rsidRDefault="00B15808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B15808" w:rsidRPr="000377AE" w:rsidRDefault="00B15808" w:rsidP="000377AE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B15808" w:rsidRPr="000377AE" w:rsidRDefault="00B158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B15808" w:rsidRPr="0010295E" w:rsidRDefault="00B15808" w:rsidP="007554C2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B15808" w:rsidRDefault="00B15808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B15808" w:rsidRPr="0010295E" w:rsidRDefault="00B15808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/ nie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B15808" w:rsidRDefault="00B15808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akceptuje termin zapłaty prawidłowo wystawionej faktury, w terminie 30 dni licząc od daty </w:t>
      </w:r>
      <w:r w:rsidRPr="003F3C39">
        <w:rPr>
          <w:sz w:val="22"/>
          <w:szCs w:val="22"/>
        </w:rPr>
        <w:t>doręczenia faktury Zamawiającemu</w:t>
      </w:r>
      <w:r>
        <w:rPr>
          <w:sz w:val="22"/>
          <w:szCs w:val="22"/>
        </w:rPr>
        <w:t>.</w:t>
      </w:r>
    </w:p>
    <w:p w:rsidR="00B15808" w:rsidRPr="0010295E" w:rsidRDefault="00B15808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B15808" w:rsidRPr="0010295E" w:rsidRDefault="00B15808" w:rsidP="001405CC">
      <w:pPr>
        <w:pStyle w:val="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B15808" w:rsidRPr="0010295E" w:rsidRDefault="00B15808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B15808" w:rsidRPr="003026BC" w:rsidRDefault="00B15808" w:rsidP="003026B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Do nadzoru nad realizacją umowy oraz do kontaktów z Zamawiającym, Wykonawca</w:t>
      </w:r>
    </w:p>
    <w:p w:rsidR="00B15808" w:rsidRDefault="00B15808" w:rsidP="003026BC">
      <w:pPr>
        <w:pStyle w:val="List2"/>
        <w:spacing w:line="360" w:lineRule="auto"/>
        <w:ind w:left="180" w:firstLine="0"/>
        <w:rPr>
          <w:b/>
          <w:bCs/>
          <w:sz w:val="22"/>
          <w:szCs w:val="22"/>
          <w:u w:val="single"/>
        </w:rPr>
      </w:pPr>
    </w:p>
    <w:p w:rsidR="00B15808" w:rsidRPr="0010295E" w:rsidRDefault="00B15808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upoważnia:</w:t>
      </w:r>
      <w:r w:rsidRPr="0010295E">
        <w:rPr>
          <w:b/>
          <w:bCs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B15808" w:rsidRPr="0010295E" w:rsidRDefault="00B15808" w:rsidP="007554C2">
      <w:pPr>
        <w:pStyle w:val="List2"/>
        <w:spacing w:line="360" w:lineRule="auto"/>
        <w:ind w:left="170" w:firstLine="0"/>
        <w:jc w:val="center"/>
        <w:rPr>
          <w:i/>
          <w:iCs/>
          <w:sz w:val="22"/>
          <w:szCs w:val="22"/>
        </w:rPr>
      </w:pPr>
      <w:r w:rsidRPr="0010295E">
        <w:rPr>
          <w:b/>
          <w:bCs/>
          <w:i/>
          <w:iCs/>
          <w:sz w:val="22"/>
          <w:szCs w:val="22"/>
        </w:rPr>
        <w:t xml:space="preserve"> (Imię i nazwisko, tel/fax, adres e-mail)</w:t>
      </w:r>
    </w:p>
    <w:p w:rsidR="00B15808" w:rsidRPr="0010295E" w:rsidRDefault="00B15808" w:rsidP="00246594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B15808" w:rsidRPr="0010295E" w:rsidRDefault="00B15808" w:rsidP="001A413F">
      <w:pPr>
        <w:pStyle w:val="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B15808" w:rsidRPr="00D21A88" w:rsidRDefault="00B15808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B15808" w:rsidRPr="00CE1898" w:rsidRDefault="00B15808" w:rsidP="001405CC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B15808" w:rsidRPr="00CE1898" w:rsidRDefault="00B15808" w:rsidP="001405CC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B15808" w:rsidRPr="00CE1898" w:rsidRDefault="00B15808" w:rsidP="00BC3FE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B15808" w:rsidRDefault="00B15808" w:rsidP="00A7684D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B15808" w:rsidRPr="00CE1898" w:rsidRDefault="00B15808" w:rsidP="00A7684D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B15808" w:rsidRPr="00D21A88" w:rsidRDefault="00B15808" w:rsidP="000A7C70">
      <w:pPr>
        <w:ind w:left="60"/>
        <w:rPr>
          <w:sz w:val="22"/>
          <w:szCs w:val="22"/>
        </w:rPr>
      </w:pPr>
    </w:p>
    <w:p w:rsidR="00B15808" w:rsidRPr="00D21A88" w:rsidRDefault="00B15808" w:rsidP="008257D4">
      <w:pPr>
        <w:pStyle w:val="List2"/>
        <w:ind w:left="0" w:firstLine="0"/>
        <w:rPr>
          <w:sz w:val="22"/>
          <w:szCs w:val="22"/>
        </w:rPr>
      </w:pPr>
    </w:p>
    <w:p w:rsidR="00B15808" w:rsidRPr="00D21A88" w:rsidRDefault="00B15808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B15808" w:rsidRPr="00A65951" w:rsidRDefault="00B15808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B15808" w:rsidRDefault="00B158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B15808" w:rsidRDefault="00B158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B15808" w:rsidRPr="00A65951" w:rsidRDefault="00B158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B15808" w:rsidRPr="00877BE5" w:rsidRDefault="00B15808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B15808" w:rsidRPr="00877BE5" w:rsidRDefault="00B15808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B15808" w:rsidRPr="00A65951" w:rsidRDefault="00B15808" w:rsidP="008257D4">
      <w:pPr>
        <w:pStyle w:val="BodyText"/>
        <w:spacing w:line="240" w:lineRule="exact"/>
        <w:jc w:val="center"/>
      </w:pPr>
      <w:r w:rsidRPr="00A65951">
        <w:t xml:space="preserve">                                                          …………………………………….</w:t>
      </w:r>
    </w:p>
    <w:p w:rsidR="00B15808" w:rsidRPr="00A65951" w:rsidRDefault="00B158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B15808" w:rsidRPr="00A65951" w:rsidRDefault="00B158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B15808" w:rsidRPr="00A65951" w:rsidRDefault="00B158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B15808" w:rsidRDefault="00B15808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B15808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08" w:rsidRDefault="00B15808" w:rsidP="00A65951">
      <w:pPr>
        <w:pStyle w:val="List2"/>
      </w:pPr>
      <w:r>
        <w:separator/>
      </w:r>
    </w:p>
  </w:endnote>
  <w:endnote w:type="continuationSeparator" w:id="0">
    <w:p w:rsidR="00B15808" w:rsidRDefault="00B15808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08" w:rsidRPr="00F82802" w:rsidRDefault="00B15808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08" w:rsidRDefault="00B15808" w:rsidP="00A65951">
      <w:pPr>
        <w:pStyle w:val="List2"/>
      </w:pPr>
      <w:r>
        <w:separator/>
      </w:r>
    </w:p>
  </w:footnote>
  <w:footnote w:type="continuationSeparator" w:id="0">
    <w:p w:rsidR="00B15808" w:rsidRDefault="00B15808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08" w:rsidRPr="000A7C70" w:rsidRDefault="00B15808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</w:lvl>
    <w:lvl w:ilvl="2" w:tplc="E56E6832">
      <w:numFmt w:val="none"/>
      <w:lvlText w:val=""/>
      <w:lvlJc w:val="left"/>
      <w:pPr>
        <w:tabs>
          <w:tab w:val="num" w:pos="360"/>
        </w:tabs>
      </w:pPr>
    </w:lvl>
    <w:lvl w:ilvl="3" w:tplc="A2CCF388">
      <w:numFmt w:val="none"/>
      <w:lvlText w:val=""/>
      <w:lvlJc w:val="left"/>
      <w:pPr>
        <w:tabs>
          <w:tab w:val="num" w:pos="360"/>
        </w:tabs>
      </w:pPr>
    </w:lvl>
    <w:lvl w:ilvl="4" w:tplc="5EF8D00C">
      <w:numFmt w:val="none"/>
      <w:lvlText w:val=""/>
      <w:lvlJc w:val="left"/>
      <w:pPr>
        <w:tabs>
          <w:tab w:val="num" w:pos="360"/>
        </w:tabs>
      </w:pPr>
    </w:lvl>
    <w:lvl w:ilvl="5" w:tplc="11DEDA9C">
      <w:numFmt w:val="none"/>
      <w:lvlText w:val=""/>
      <w:lvlJc w:val="left"/>
      <w:pPr>
        <w:tabs>
          <w:tab w:val="num" w:pos="360"/>
        </w:tabs>
      </w:pPr>
    </w:lvl>
    <w:lvl w:ilvl="6" w:tplc="2D6E3A8C">
      <w:numFmt w:val="none"/>
      <w:lvlText w:val=""/>
      <w:lvlJc w:val="left"/>
      <w:pPr>
        <w:tabs>
          <w:tab w:val="num" w:pos="360"/>
        </w:tabs>
      </w:pPr>
    </w:lvl>
    <w:lvl w:ilvl="7" w:tplc="8B920000">
      <w:numFmt w:val="none"/>
      <w:lvlText w:val=""/>
      <w:lvlJc w:val="left"/>
      <w:pPr>
        <w:tabs>
          <w:tab w:val="num" w:pos="360"/>
        </w:tabs>
      </w:pPr>
    </w:lvl>
    <w:lvl w:ilvl="8" w:tplc="5914F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12"/>
  </w:num>
  <w:num w:numId="25">
    <w:abstractNumId w:val="2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7D2A"/>
    <w:rsid w:val="000377AE"/>
    <w:rsid w:val="00061237"/>
    <w:rsid w:val="000A7C70"/>
    <w:rsid w:val="000D7B08"/>
    <w:rsid w:val="0010295E"/>
    <w:rsid w:val="00127C21"/>
    <w:rsid w:val="00127E1B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27566"/>
    <w:rsid w:val="00246594"/>
    <w:rsid w:val="00255485"/>
    <w:rsid w:val="002615D1"/>
    <w:rsid w:val="00261FA2"/>
    <w:rsid w:val="00272387"/>
    <w:rsid w:val="00283E9F"/>
    <w:rsid w:val="002A7ABE"/>
    <w:rsid w:val="003026BC"/>
    <w:rsid w:val="00321D7D"/>
    <w:rsid w:val="0034140D"/>
    <w:rsid w:val="00345438"/>
    <w:rsid w:val="00360694"/>
    <w:rsid w:val="0037690F"/>
    <w:rsid w:val="003F3C39"/>
    <w:rsid w:val="003F3C5D"/>
    <w:rsid w:val="00400C24"/>
    <w:rsid w:val="00407580"/>
    <w:rsid w:val="00420B2F"/>
    <w:rsid w:val="00422A17"/>
    <w:rsid w:val="004438B8"/>
    <w:rsid w:val="0049024E"/>
    <w:rsid w:val="004F16AA"/>
    <w:rsid w:val="00515330"/>
    <w:rsid w:val="00517344"/>
    <w:rsid w:val="00521E9C"/>
    <w:rsid w:val="00555513"/>
    <w:rsid w:val="0055634A"/>
    <w:rsid w:val="005740CC"/>
    <w:rsid w:val="00575421"/>
    <w:rsid w:val="005D61F5"/>
    <w:rsid w:val="00643C36"/>
    <w:rsid w:val="0066199A"/>
    <w:rsid w:val="00663256"/>
    <w:rsid w:val="00682656"/>
    <w:rsid w:val="006A0CB4"/>
    <w:rsid w:val="006A5354"/>
    <w:rsid w:val="006A704B"/>
    <w:rsid w:val="006B1EC9"/>
    <w:rsid w:val="006E5C7D"/>
    <w:rsid w:val="006F4C82"/>
    <w:rsid w:val="006F4EAF"/>
    <w:rsid w:val="006F6CCD"/>
    <w:rsid w:val="00750A2D"/>
    <w:rsid w:val="007554C2"/>
    <w:rsid w:val="007627EE"/>
    <w:rsid w:val="007949AE"/>
    <w:rsid w:val="007A2F20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DD1"/>
    <w:rsid w:val="00911634"/>
    <w:rsid w:val="00936B23"/>
    <w:rsid w:val="00951030"/>
    <w:rsid w:val="00955EB2"/>
    <w:rsid w:val="0097339A"/>
    <w:rsid w:val="009A4ABB"/>
    <w:rsid w:val="009C3EC3"/>
    <w:rsid w:val="009E0FC1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D0BCF"/>
    <w:rsid w:val="00B120FA"/>
    <w:rsid w:val="00B15808"/>
    <w:rsid w:val="00B32921"/>
    <w:rsid w:val="00B517DF"/>
    <w:rsid w:val="00B642C3"/>
    <w:rsid w:val="00B67298"/>
    <w:rsid w:val="00B80417"/>
    <w:rsid w:val="00B82A9D"/>
    <w:rsid w:val="00BC3FE9"/>
    <w:rsid w:val="00BF4515"/>
    <w:rsid w:val="00CA13D4"/>
    <w:rsid w:val="00CE1898"/>
    <w:rsid w:val="00CE59A3"/>
    <w:rsid w:val="00D21A88"/>
    <w:rsid w:val="00D41992"/>
    <w:rsid w:val="00D444E1"/>
    <w:rsid w:val="00D47051"/>
    <w:rsid w:val="00D52AF3"/>
    <w:rsid w:val="00D55F5F"/>
    <w:rsid w:val="00D5656B"/>
    <w:rsid w:val="00DB68D4"/>
    <w:rsid w:val="00DF0A76"/>
    <w:rsid w:val="00E11836"/>
    <w:rsid w:val="00E121F0"/>
    <w:rsid w:val="00E16174"/>
    <w:rsid w:val="00E573F7"/>
    <w:rsid w:val="00E62248"/>
    <w:rsid w:val="00ED1E7A"/>
    <w:rsid w:val="00ED1F55"/>
    <w:rsid w:val="00ED6F1F"/>
    <w:rsid w:val="00F1095A"/>
    <w:rsid w:val="00F21F3C"/>
    <w:rsid w:val="00F30001"/>
    <w:rsid w:val="00F363A1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9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sz w:val="28"/>
      <w:szCs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443</Words>
  <Characters>2661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j.jarzab</cp:lastModifiedBy>
  <cp:revision>2</cp:revision>
  <cp:lastPrinted>2017-06-01T09:13:00Z</cp:lastPrinted>
  <dcterms:created xsi:type="dcterms:W3CDTF">2017-06-01T09:13:00Z</dcterms:created>
  <dcterms:modified xsi:type="dcterms:W3CDTF">2017-06-01T09:13:00Z</dcterms:modified>
</cp:coreProperties>
</file>