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2D" w:rsidRDefault="007B592D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7B592D" w:rsidRDefault="007B592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7B592D" w:rsidRPr="00A65951" w:rsidRDefault="007B592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7B592D" w:rsidRPr="00A65951" w:rsidRDefault="007B592D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7B592D" w:rsidRPr="005D61F5" w:rsidRDefault="007B592D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7B592D" w:rsidRPr="00A65951" w:rsidRDefault="007B592D" w:rsidP="008257D4">
      <w:pPr>
        <w:tabs>
          <w:tab w:val="left" w:pos="1080"/>
        </w:tabs>
        <w:rPr>
          <w:sz w:val="22"/>
          <w:szCs w:val="22"/>
        </w:rPr>
      </w:pPr>
    </w:p>
    <w:p w:rsidR="007B592D" w:rsidRPr="003026BC" w:rsidRDefault="007B592D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ZP-1163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bookmarkEnd w:id="0"/>
    <w:p w:rsidR="007B592D" w:rsidRPr="00A65951" w:rsidRDefault="007B592D" w:rsidP="008257D4">
      <w:pPr>
        <w:rPr>
          <w:sz w:val="22"/>
          <w:szCs w:val="22"/>
        </w:rPr>
      </w:pPr>
    </w:p>
    <w:p w:rsidR="007B592D" w:rsidRPr="00D41992" w:rsidRDefault="007B592D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7B592D" w:rsidRPr="00BC3FE9" w:rsidRDefault="007B592D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7B592D" w:rsidRPr="00D21A88" w:rsidRDefault="007B592D" w:rsidP="008D69D7">
      <w:pPr>
        <w:pStyle w:val="List"/>
        <w:numPr>
          <w:ilvl w:val="1"/>
          <w:numId w:val="1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7B592D" w:rsidRPr="00D21A88" w:rsidTr="000377AE">
        <w:trPr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B592D" w:rsidRPr="000377AE" w:rsidRDefault="007B592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7B592D" w:rsidRPr="000377AE" w:rsidRDefault="007B592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0377AE">
        <w:trPr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B592D" w:rsidRPr="000377AE" w:rsidRDefault="007B592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7B592D" w:rsidRPr="000377AE" w:rsidRDefault="007B592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0377AE">
        <w:trPr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B592D" w:rsidRPr="000377AE" w:rsidRDefault="007B592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7B592D" w:rsidRPr="000377AE" w:rsidRDefault="007B592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0377AE">
        <w:trPr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B592D" w:rsidRPr="000377AE" w:rsidRDefault="007B592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7B592D" w:rsidRPr="000377AE" w:rsidRDefault="007B592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0377AE">
        <w:trPr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B592D" w:rsidRPr="000377AE" w:rsidRDefault="007B592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7B592D" w:rsidRPr="000377AE" w:rsidRDefault="007B592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0377AE">
        <w:trPr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B592D" w:rsidRPr="000377AE" w:rsidRDefault="007B592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7B592D" w:rsidRPr="000377AE" w:rsidRDefault="007B592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0377AE">
        <w:trPr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B592D" w:rsidRPr="000377AE" w:rsidRDefault="007B592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7B592D" w:rsidRPr="000377AE" w:rsidRDefault="007B592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0377AE">
        <w:trPr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B592D" w:rsidRPr="000377AE" w:rsidRDefault="007B592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7B592D" w:rsidRPr="000377AE" w:rsidRDefault="007B592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7B592D" w:rsidRPr="00D21A88" w:rsidRDefault="007B592D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7B592D" w:rsidRDefault="007B592D" w:rsidP="008E4E48">
      <w:pPr>
        <w:spacing w:before="20" w:after="20"/>
        <w:ind w:hanging="360"/>
        <w:jc w:val="both"/>
        <w:rPr>
          <w:sz w:val="22"/>
          <w:szCs w:val="22"/>
        </w:rPr>
      </w:pPr>
      <w:r w:rsidRPr="008E4E48"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</w:t>
      </w: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</w:p>
    <w:p w:rsidR="007B592D" w:rsidRDefault="007B592D" w:rsidP="00E950E3">
      <w:pPr>
        <w:spacing w:before="20" w:after="20"/>
        <w:jc w:val="both"/>
        <w:rPr>
          <w:b/>
          <w:sz w:val="22"/>
          <w:szCs w:val="22"/>
        </w:rPr>
      </w:pPr>
      <w:r w:rsidRPr="008E4E48">
        <w:rPr>
          <w:b/>
          <w:sz w:val="22"/>
          <w:szCs w:val="22"/>
        </w:rPr>
        <w:t>Dostawę 65 sztuk materacy szpitalnych wraz z pokrowcami oraz 14 sztuk dodatkowych pokrowców na materace.</w:t>
      </w:r>
    </w:p>
    <w:p w:rsidR="007B592D" w:rsidRDefault="007B592D" w:rsidP="00E950E3">
      <w:pPr>
        <w:spacing w:before="20" w:after="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71"/>
        <w:gridCol w:w="2580"/>
        <w:gridCol w:w="969"/>
        <w:gridCol w:w="1015"/>
        <w:gridCol w:w="1488"/>
        <w:gridCol w:w="2979"/>
      </w:tblGrid>
      <w:tr w:rsidR="007B592D" w:rsidRPr="00D52EF8" w:rsidTr="006945B2">
        <w:trPr>
          <w:trHeight w:val="425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6945B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70" w:type="pct"/>
            <w:gridSpan w:val="3"/>
            <w:vAlign w:val="center"/>
          </w:tcPr>
          <w:p w:rsidR="007B592D" w:rsidRPr="006945B2" w:rsidRDefault="007B592D" w:rsidP="006945B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6945B2">
              <w:rPr>
                <w:b/>
                <w:color w:val="000000"/>
                <w:sz w:val="22"/>
                <w:szCs w:val="22"/>
              </w:rPr>
              <w:t>Wymagane parametry minimalne:</w:t>
            </w:r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6945B2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945B2">
              <w:rPr>
                <w:b/>
                <w:sz w:val="22"/>
                <w:szCs w:val="22"/>
              </w:rPr>
              <w:t xml:space="preserve">Parametr oferowany </w:t>
            </w:r>
          </w:p>
          <w:p w:rsidR="007B592D" w:rsidRPr="006945B2" w:rsidRDefault="007B592D" w:rsidP="006945B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945B2">
              <w:rPr>
                <w:b/>
                <w:sz w:val="22"/>
                <w:szCs w:val="22"/>
              </w:rPr>
              <w:t>wymagany lub równoważny</w:t>
            </w:r>
          </w:p>
          <w:p w:rsidR="007B592D" w:rsidRPr="006945B2" w:rsidRDefault="007B592D" w:rsidP="006945B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6945B2">
              <w:rPr>
                <w:b/>
                <w:sz w:val="22"/>
                <w:szCs w:val="22"/>
                <w:u w:val="single"/>
              </w:rPr>
              <w:t>(należy podać opis)</w:t>
            </w:r>
          </w:p>
        </w:tc>
      </w:tr>
      <w:tr w:rsidR="007B592D" w:rsidRPr="00D52EF8" w:rsidTr="006945B2">
        <w:trPr>
          <w:trHeight w:val="370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1.</w:t>
            </w:r>
          </w:p>
        </w:tc>
        <w:tc>
          <w:tcPr>
            <w:tcW w:w="2370" w:type="pct"/>
            <w:gridSpan w:val="3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 xml:space="preserve">Wymiary:  200cm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6945B2">
                <w:rPr>
                  <w:sz w:val="22"/>
                  <w:szCs w:val="22"/>
                </w:rPr>
                <w:t>90 cm</w:t>
              </w:r>
            </w:smartTag>
            <w:r w:rsidRPr="006945B2">
              <w:rPr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6945B2">
                <w:rPr>
                  <w:sz w:val="22"/>
                  <w:szCs w:val="22"/>
                </w:rPr>
                <w:t>12 cm</w:t>
              </w:r>
            </w:smartTag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TAK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B592D" w:rsidRPr="00D52EF8" w:rsidTr="006945B2">
        <w:trPr>
          <w:trHeight w:val="340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2.</w:t>
            </w:r>
          </w:p>
        </w:tc>
        <w:tc>
          <w:tcPr>
            <w:tcW w:w="2370" w:type="pct"/>
            <w:gridSpan w:val="3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Wypełnienie materaca: pianka poliuretanowa, elastyczna, o gęstości od 25 do 35 kg/m³</w:t>
            </w:r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TAK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B592D" w:rsidRPr="00D52EF8" w:rsidTr="006945B2">
        <w:trPr>
          <w:trHeight w:val="340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3.</w:t>
            </w:r>
          </w:p>
        </w:tc>
        <w:tc>
          <w:tcPr>
            <w:tcW w:w="2370" w:type="pct"/>
            <w:gridSpan w:val="3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Pokrowiec: materiał paroprzepuszczalny, zmywalny, nieprzemakalny (nie przepuszcza cieszy i roztoczy do wewnątrz), zamykany na zamek błyskawiczny z co najmniej 2 stron</w:t>
            </w:r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TAK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B592D" w:rsidRPr="00D52EF8" w:rsidTr="006945B2">
        <w:trPr>
          <w:trHeight w:val="373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4.</w:t>
            </w:r>
          </w:p>
        </w:tc>
        <w:tc>
          <w:tcPr>
            <w:tcW w:w="2370" w:type="pct"/>
            <w:gridSpan w:val="3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Konserwacja: możliwość prania mechanicznego w wodzie</w:t>
            </w:r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TAK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B592D" w:rsidRPr="00D52EF8" w:rsidTr="006945B2">
        <w:trPr>
          <w:trHeight w:val="322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5.</w:t>
            </w:r>
          </w:p>
        </w:tc>
        <w:tc>
          <w:tcPr>
            <w:tcW w:w="2370" w:type="pct"/>
            <w:gridSpan w:val="3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945B2">
              <w:rPr>
                <w:sz w:val="22"/>
                <w:szCs w:val="22"/>
              </w:rPr>
              <w:t>ożliwość czyszczenia chemicznego</w:t>
            </w:r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TAK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B592D" w:rsidRPr="00D52EF8" w:rsidTr="006945B2">
        <w:trPr>
          <w:trHeight w:val="340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6.</w:t>
            </w:r>
          </w:p>
        </w:tc>
        <w:tc>
          <w:tcPr>
            <w:tcW w:w="2370" w:type="pct"/>
            <w:gridSpan w:val="3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945B2">
              <w:rPr>
                <w:sz w:val="22"/>
                <w:szCs w:val="22"/>
              </w:rPr>
              <w:t>ożliwość dezynfekcji parą wodną</w:t>
            </w:r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TAK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B592D" w:rsidRPr="00D52EF8" w:rsidTr="006945B2">
        <w:trPr>
          <w:trHeight w:val="340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7.</w:t>
            </w:r>
          </w:p>
        </w:tc>
        <w:tc>
          <w:tcPr>
            <w:tcW w:w="2370" w:type="pct"/>
            <w:gridSpan w:val="3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Możliwość sterylizacji w autoklawach</w:t>
            </w:r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TAK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B592D" w:rsidRPr="00D52EF8" w:rsidTr="006945B2">
        <w:trPr>
          <w:trHeight w:val="340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>8.</w:t>
            </w:r>
          </w:p>
        </w:tc>
        <w:tc>
          <w:tcPr>
            <w:tcW w:w="2370" w:type="pct"/>
            <w:gridSpan w:val="3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Certyfikat zgodności CE, wpis do rejestru wyrobów medycznych</w:t>
            </w:r>
            <w:r w:rsidRPr="00694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</w:t>
            </w:r>
            <w:r w:rsidRPr="006945B2">
              <w:rPr>
                <w:sz w:val="22"/>
                <w:szCs w:val="22"/>
              </w:rPr>
              <w:t xml:space="preserve">inny </w:t>
            </w:r>
            <w:r>
              <w:rPr>
                <w:sz w:val="22"/>
                <w:szCs w:val="22"/>
              </w:rPr>
              <w:t>dokument równoważny</w:t>
            </w:r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945B2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B592D" w:rsidRPr="00D52EF8" w:rsidTr="006945B2">
        <w:trPr>
          <w:trHeight w:val="340"/>
        </w:trPr>
        <w:tc>
          <w:tcPr>
            <w:tcW w:w="310" w:type="pct"/>
            <w:gridSpan w:val="2"/>
            <w:vAlign w:val="center"/>
          </w:tcPr>
          <w:p w:rsidR="007B592D" w:rsidRPr="006945B2" w:rsidRDefault="007B592D" w:rsidP="006945B2">
            <w:pPr>
              <w:pStyle w:val="NormalWeb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70" w:type="pct"/>
            <w:gridSpan w:val="3"/>
            <w:vAlign w:val="center"/>
          </w:tcPr>
          <w:p w:rsidR="007B592D" w:rsidRDefault="007B592D" w:rsidP="006945B2">
            <w:pPr>
              <w:pStyle w:val="NormalWeb"/>
              <w:spacing w:before="60" w:after="60"/>
              <w:jc w:val="both"/>
              <w:rPr>
                <w:sz w:val="22"/>
                <w:szCs w:val="22"/>
              </w:rPr>
            </w:pPr>
            <w:r w:rsidRPr="00B775A0">
              <w:rPr>
                <w:b/>
                <w:sz w:val="22"/>
                <w:szCs w:val="22"/>
              </w:rPr>
              <w:t>Gwarancja</w:t>
            </w:r>
            <w:r>
              <w:rPr>
                <w:sz w:val="22"/>
                <w:szCs w:val="22"/>
              </w:rPr>
              <w:t>: minimum 12 miesięcy</w:t>
            </w:r>
          </w:p>
        </w:tc>
        <w:tc>
          <w:tcPr>
            <w:tcW w:w="773" w:type="pct"/>
            <w:vAlign w:val="center"/>
          </w:tcPr>
          <w:p w:rsidR="007B592D" w:rsidRPr="006945B2" w:rsidRDefault="007B592D" w:rsidP="006945B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7" w:type="pct"/>
            <w:vAlign w:val="center"/>
          </w:tcPr>
          <w:p w:rsidR="007B592D" w:rsidRPr="006945B2" w:rsidRDefault="007B592D" w:rsidP="006945B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B592D" w:rsidRPr="00D21A88" w:rsidTr="00E92C5D">
        <w:tblPrEx>
          <w:jc w:val="center"/>
        </w:tblPrEx>
        <w:trPr>
          <w:trHeight w:hRule="exact" w:val="567"/>
          <w:jc w:val="center"/>
        </w:trPr>
        <w:tc>
          <w:tcPr>
            <w:tcW w:w="5000" w:type="pct"/>
            <w:gridSpan w:val="7"/>
            <w:vAlign w:val="center"/>
          </w:tcPr>
          <w:p w:rsidR="007B592D" w:rsidRPr="000377AE" w:rsidRDefault="007B592D" w:rsidP="00E92C5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Materace szpitalne wraz z pokrowcami – 65 sztuk:</w:t>
            </w:r>
          </w:p>
        </w:tc>
      </w:tr>
      <w:tr w:rsidR="007B592D" w:rsidRPr="00D21A88" w:rsidTr="00E92C5D">
        <w:tblPrEx>
          <w:jc w:val="center"/>
        </w:tblPrEx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7B592D" w:rsidRPr="000377AE" w:rsidRDefault="007B592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netto:</w:t>
            </w:r>
          </w:p>
        </w:tc>
        <w:tc>
          <w:tcPr>
            <w:tcW w:w="3350" w:type="pct"/>
            <w:gridSpan w:val="4"/>
            <w:vAlign w:val="center"/>
          </w:tcPr>
          <w:p w:rsidR="007B592D" w:rsidRPr="000377AE" w:rsidRDefault="007B592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E92C5D">
        <w:tblPrEx>
          <w:jc w:val="center"/>
        </w:tblPrEx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7B592D" w:rsidRPr="000377AE" w:rsidRDefault="007B592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brutto:</w:t>
            </w:r>
          </w:p>
        </w:tc>
        <w:tc>
          <w:tcPr>
            <w:tcW w:w="3350" w:type="pct"/>
            <w:gridSpan w:val="4"/>
            <w:vAlign w:val="center"/>
          </w:tcPr>
          <w:p w:rsidR="007B592D" w:rsidRPr="000377AE" w:rsidRDefault="007B592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E92C5D">
        <w:tblPrEx>
          <w:jc w:val="center"/>
        </w:tblPrEx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7B592D" w:rsidRPr="000377AE" w:rsidRDefault="007B592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4"/>
            <w:vAlign w:val="center"/>
          </w:tcPr>
          <w:p w:rsidR="007B592D" w:rsidRPr="000377AE" w:rsidRDefault="007B592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E92C5D">
        <w:tblPrEx>
          <w:jc w:val="center"/>
        </w:tblPrEx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7B592D" w:rsidRPr="000377AE" w:rsidRDefault="007B592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4"/>
            <w:vAlign w:val="center"/>
          </w:tcPr>
          <w:p w:rsidR="007B592D" w:rsidRPr="000377AE" w:rsidRDefault="007B592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E92C5D">
        <w:tblPrEx>
          <w:jc w:val="center"/>
        </w:tblPrEx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7B592D" w:rsidRPr="000377AE" w:rsidRDefault="007B592D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7B592D" w:rsidRPr="000377AE" w:rsidRDefault="007B592D" w:rsidP="00E92C5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gridSpan w:val="3"/>
            <w:vAlign w:val="center"/>
          </w:tcPr>
          <w:p w:rsidR="007B592D" w:rsidRPr="000377AE" w:rsidRDefault="007B592D" w:rsidP="00E92C5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7B592D" w:rsidRPr="00D21A88" w:rsidTr="00E92C5D">
        <w:tblPrEx>
          <w:jc w:val="center"/>
        </w:tblPrEx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7B592D" w:rsidRPr="000377AE" w:rsidRDefault="007B592D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4"/>
            <w:vAlign w:val="center"/>
          </w:tcPr>
          <w:p w:rsidR="007B592D" w:rsidRPr="000377AE" w:rsidRDefault="007B592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E92C5D">
        <w:tblPrEx>
          <w:jc w:val="center"/>
        </w:tblPrEx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7B592D" w:rsidRPr="000377AE" w:rsidRDefault="007B592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4"/>
            <w:vAlign w:val="center"/>
          </w:tcPr>
          <w:p w:rsidR="007B592D" w:rsidRPr="000377AE" w:rsidRDefault="007B592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E92C5D">
        <w:tblPrEx>
          <w:jc w:val="center"/>
        </w:tblPrEx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8D69D7">
            <w:pPr>
              <w:pStyle w:val="BodyText"/>
              <w:numPr>
                <w:ilvl w:val="0"/>
                <w:numId w:val="1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7B592D" w:rsidRPr="000377AE" w:rsidRDefault="007B592D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4"/>
            <w:vAlign w:val="center"/>
          </w:tcPr>
          <w:p w:rsidR="007B592D" w:rsidRPr="000377AE" w:rsidRDefault="007B592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7B592D" w:rsidRDefault="007B592D" w:rsidP="000A7C70">
      <w:pPr>
        <w:pStyle w:val="List"/>
        <w:spacing w:after="120"/>
        <w:ind w:left="-36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7B592D" w:rsidRPr="00D21A88" w:rsidTr="00200D47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Pokrowce na materace szpitalne – 14 sztuk:</w:t>
            </w: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ind w:left="-57" w:right="-57"/>
              <w:rPr>
                <w:rStyle w:val="Heading2Char"/>
                <w:b w:val="0"/>
                <w:sz w:val="22"/>
                <w:szCs w:val="22"/>
              </w:rPr>
            </w:pPr>
            <w:r>
              <w:rPr>
                <w:rStyle w:val="Heading2Char"/>
                <w:b w:val="0"/>
                <w:sz w:val="22"/>
                <w:szCs w:val="22"/>
              </w:rPr>
              <w:t>Cena jednostkowa brutto: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7B592D" w:rsidRPr="000377AE" w:rsidRDefault="007B592D" w:rsidP="00200D47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7B592D" w:rsidRDefault="007B592D" w:rsidP="000A7C70">
      <w:pPr>
        <w:pStyle w:val="List"/>
        <w:spacing w:after="120"/>
        <w:ind w:left="-36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7B592D" w:rsidRPr="00D21A88" w:rsidTr="00200D47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wartość zamówienia:</w:t>
            </w: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7B592D" w:rsidRPr="000377AE" w:rsidRDefault="007B592D" w:rsidP="00200D47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7B592D" w:rsidRPr="00D21A88" w:rsidTr="00200D4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B592D" w:rsidRPr="000377AE" w:rsidRDefault="007B592D" w:rsidP="00A231FA">
            <w:pPr>
              <w:pStyle w:val="BodyText"/>
              <w:numPr>
                <w:ilvl w:val="0"/>
                <w:numId w:val="2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7B592D" w:rsidRPr="000377AE" w:rsidRDefault="007B592D" w:rsidP="00200D4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7B592D" w:rsidRPr="000377AE" w:rsidRDefault="007B592D" w:rsidP="00200D47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7B592D" w:rsidRDefault="007B592D" w:rsidP="006C397D">
      <w:pPr>
        <w:pStyle w:val="List"/>
        <w:spacing w:line="360" w:lineRule="auto"/>
        <w:ind w:left="0" w:firstLine="0"/>
        <w:rPr>
          <w:sz w:val="22"/>
          <w:szCs w:val="22"/>
        </w:rPr>
      </w:pPr>
    </w:p>
    <w:p w:rsidR="007B592D" w:rsidRPr="0010295E" w:rsidRDefault="007B592D" w:rsidP="008E4E48">
      <w:pPr>
        <w:pStyle w:val="List"/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7B592D" w:rsidRDefault="007B592D" w:rsidP="008D69D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7B592D" w:rsidRPr="0010295E" w:rsidRDefault="007B592D" w:rsidP="001405CC">
      <w:pPr>
        <w:pStyle w:val="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7B592D" w:rsidRDefault="007B592D" w:rsidP="008D69D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 xml:space="preserve">W przypadku wybrania naszej oferty jako najkorzystniejszej zobowiązujemy się do podpisania umowy na warunkach zawartych w Załączniku nr </w:t>
      </w:r>
      <w:r>
        <w:rPr>
          <w:sz w:val="22"/>
          <w:szCs w:val="22"/>
        </w:rPr>
        <w:t>2 – wzór umowy</w:t>
      </w:r>
      <w:r w:rsidRPr="0010295E">
        <w:rPr>
          <w:sz w:val="22"/>
          <w:szCs w:val="22"/>
        </w:rPr>
        <w:t>, w miejscu i terminie wskazanym przez Zamawiającego.</w:t>
      </w:r>
    </w:p>
    <w:p w:rsidR="007B592D" w:rsidRPr="0010295E" w:rsidRDefault="007B592D" w:rsidP="008D69D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7B592D" w:rsidRPr="003026BC" w:rsidRDefault="007B592D" w:rsidP="008D69D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7B592D" w:rsidRDefault="007B592D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7B592D" w:rsidRPr="0010295E" w:rsidRDefault="007B592D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Pr="0010295E">
        <w:rPr>
          <w:b/>
          <w:sz w:val="22"/>
          <w:szCs w:val="22"/>
          <w:u w:val="single"/>
        </w:rPr>
        <w:t>poważnia</w:t>
      </w:r>
      <w:r>
        <w:rPr>
          <w:b/>
          <w:sz w:val="22"/>
          <w:szCs w:val="22"/>
          <w:u w:val="single"/>
        </w:rPr>
        <w:t xml:space="preserve"> inspektora</w:t>
      </w:r>
      <w:r w:rsidRPr="0010295E">
        <w:rPr>
          <w:b/>
          <w:sz w:val="22"/>
          <w:szCs w:val="22"/>
          <w:u w:val="single"/>
        </w:rPr>
        <w:t>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7B592D" w:rsidRPr="0010295E" w:rsidRDefault="007B592D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7B592D" w:rsidRPr="0010295E" w:rsidRDefault="007B592D" w:rsidP="008D69D7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7B592D" w:rsidRPr="0010295E" w:rsidRDefault="007B592D" w:rsidP="001A413F">
      <w:pPr>
        <w:pStyle w:val="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7B592D" w:rsidRPr="00D21A88" w:rsidRDefault="007B592D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7B592D" w:rsidRPr="00CE1898" w:rsidRDefault="007B592D" w:rsidP="008D69D7">
      <w:pPr>
        <w:pStyle w:val="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7B592D" w:rsidRPr="00CE1898" w:rsidRDefault="007B592D" w:rsidP="001405CC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7B592D" w:rsidRPr="00CE1898" w:rsidRDefault="007B592D" w:rsidP="00BC3FE9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7B592D" w:rsidRDefault="007B592D" w:rsidP="00A7684D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7B592D" w:rsidRPr="00D21A88" w:rsidRDefault="007B592D" w:rsidP="000A7C70">
      <w:pPr>
        <w:ind w:left="60"/>
        <w:rPr>
          <w:sz w:val="22"/>
          <w:szCs w:val="22"/>
        </w:rPr>
      </w:pPr>
    </w:p>
    <w:p w:rsidR="007B592D" w:rsidRPr="00D21A88" w:rsidRDefault="007B592D" w:rsidP="008257D4">
      <w:pPr>
        <w:pStyle w:val="List2"/>
        <w:ind w:left="0" w:firstLine="0"/>
        <w:rPr>
          <w:sz w:val="22"/>
          <w:szCs w:val="22"/>
        </w:rPr>
      </w:pPr>
    </w:p>
    <w:p w:rsidR="007B592D" w:rsidRPr="00D21A88" w:rsidRDefault="007B592D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7B592D" w:rsidRPr="00A65951" w:rsidRDefault="007B592D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7B592D" w:rsidRDefault="007B592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7B592D" w:rsidRDefault="007B592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7B592D" w:rsidRDefault="007B592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7B592D" w:rsidRPr="00A65951" w:rsidRDefault="007B592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7B592D" w:rsidRPr="00877BE5" w:rsidRDefault="007B592D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7B592D" w:rsidRPr="00877BE5" w:rsidRDefault="007B592D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7B592D" w:rsidRPr="00A65951" w:rsidRDefault="007B592D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7B592D" w:rsidRPr="00A65951" w:rsidRDefault="007B592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7B592D" w:rsidRPr="00A65951" w:rsidRDefault="007B592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7B592D" w:rsidRPr="00A65951" w:rsidRDefault="007B592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7B592D" w:rsidRDefault="007B592D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7B592D" w:rsidSect="00A022C6">
      <w:headerReference w:type="default" r:id="rId7"/>
      <w:footerReference w:type="default" r:id="rId8"/>
      <w:footnotePr>
        <w:numFmt w:val="chicago"/>
      </w:footnotePr>
      <w:pgSz w:w="11906" w:h="16838" w:code="9"/>
      <w:pgMar w:top="899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2D" w:rsidRDefault="007B592D" w:rsidP="00A65951">
      <w:pPr>
        <w:pStyle w:val="List2"/>
      </w:pPr>
      <w:r>
        <w:separator/>
      </w:r>
    </w:p>
  </w:endnote>
  <w:endnote w:type="continuationSeparator" w:id="0">
    <w:p w:rsidR="007B592D" w:rsidRDefault="007B592D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2D" w:rsidRPr="00F82802" w:rsidRDefault="007B592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2D" w:rsidRDefault="007B592D" w:rsidP="00A65951">
      <w:pPr>
        <w:pStyle w:val="List2"/>
      </w:pPr>
      <w:r>
        <w:separator/>
      </w:r>
    </w:p>
  </w:footnote>
  <w:footnote w:type="continuationSeparator" w:id="0">
    <w:p w:rsidR="007B592D" w:rsidRDefault="007B592D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2D" w:rsidRPr="000A7C70" w:rsidRDefault="007B592D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B8B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93C0C196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42EF1"/>
    <w:multiLevelType w:val="hybridMultilevel"/>
    <w:tmpl w:val="06682AEA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5A57DF"/>
    <w:multiLevelType w:val="multilevel"/>
    <w:tmpl w:val="A898768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39B7057"/>
    <w:multiLevelType w:val="multilevel"/>
    <w:tmpl w:val="C850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06780"/>
    <w:multiLevelType w:val="multilevel"/>
    <w:tmpl w:val="214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FAB24C0"/>
    <w:multiLevelType w:val="hybridMultilevel"/>
    <w:tmpl w:val="1DF0CF84"/>
    <w:lvl w:ilvl="0" w:tplc="CE063C6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8321AB"/>
    <w:multiLevelType w:val="hybridMultilevel"/>
    <w:tmpl w:val="C850395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"/>
  </w:num>
  <w:num w:numId="18">
    <w:abstractNumId w:val="6"/>
  </w:num>
  <w:num w:numId="19">
    <w:abstractNumId w:val="2"/>
  </w:num>
  <w:num w:numId="20">
    <w:abstractNumId w:val="8"/>
  </w:num>
  <w:num w:numId="21">
    <w:abstractNumId w:val="12"/>
  </w:num>
  <w:num w:numId="22">
    <w:abstractNumId w:val="7"/>
  </w:num>
  <w:num w:numId="23">
    <w:abstractNumId w:val="3"/>
  </w:num>
  <w:num w:numId="24">
    <w:abstractNumId w:val="4"/>
  </w:num>
  <w:num w:numId="2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56EF"/>
    <w:rsid w:val="00005902"/>
    <w:rsid w:val="000377AE"/>
    <w:rsid w:val="00042F6D"/>
    <w:rsid w:val="000461B7"/>
    <w:rsid w:val="00061237"/>
    <w:rsid w:val="00061EB8"/>
    <w:rsid w:val="00073C7D"/>
    <w:rsid w:val="00086598"/>
    <w:rsid w:val="00091395"/>
    <w:rsid w:val="000A7C70"/>
    <w:rsid w:val="000C5C0B"/>
    <w:rsid w:val="000D7B08"/>
    <w:rsid w:val="0010295E"/>
    <w:rsid w:val="00127C21"/>
    <w:rsid w:val="00135E9C"/>
    <w:rsid w:val="001405CC"/>
    <w:rsid w:val="00142317"/>
    <w:rsid w:val="00144171"/>
    <w:rsid w:val="00144759"/>
    <w:rsid w:val="00145E6E"/>
    <w:rsid w:val="00147D07"/>
    <w:rsid w:val="00153C5D"/>
    <w:rsid w:val="001572D6"/>
    <w:rsid w:val="00160A2C"/>
    <w:rsid w:val="0017464D"/>
    <w:rsid w:val="00175519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00D47"/>
    <w:rsid w:val="00211EFF"/>
    <w:rsid w:val="00224684"/>
    <w:rsid w:val="00246594"/>
    <w:rsid w:val="00255485"/>
    <w:rsid w:val="00261FA2"/>
    <w:rsid w:val="0026763D"/>
    <w:rsid w:val="00272387"/>
    <w:rsid w:val="00272798"/>
    <w:rsid w:val="00273400"/>
    <w:rsid w:val="00283E9F"/>
    <w:rsid w:val="00283EE5"/>
    <w:rsid w:val="002951CD"/>
    <w:rsid w:val="002E552E"/>
    <w:rsid w:val="002F0120"/>
    <w:rsid w:val="003026BC"/>
    <w:rsid w:val="00321D7D"/>
    <w:rsid w:val="00326057"/>
    <w:rsid w:val="0034140D"/>
    <w:rsid w:val="00345438"/>
    <w:rsid w:val="00360694"/>
    <w:rsid w:val="00361780"/>
    <w:rsid w:val="00370ED4"/>
    <w:rsid w:val="00373ACB"/>
    <w:rsid w:val="003876FB"/>
    <w:rsid w:val="003B09F5"/>
    <w:rsid w:val="003D6EE6"/>
    <w:rsid w:val="003E5296"/>
    <w:rsid w:val="003F3C5D"/>
    <w:rsid w:val="003F5606"/>
    <w:rsid w:val="00400C24"/>
    <w:rsid w:val="00402DBB"/>
    <w:rsid w:val="00407580"/>
    <w:rsid w:val="00420B2F"/>
    <w:rsid w:val="00422A17"/>
    <w:rsid w:val="0042494C"/>
    <w:rsid w:val="004438B8"/>
    <w:rsid w:val="004538F6"/>
    <w:rsid w:val="004741C1"/>
    <w:rsid w:val="0047696F"/>
    <w:rsid w:val="0049024E"/>
    <w:rsid w:val="004B09D6"/>
    <w:rsid w:val="004B5FEE"/>
    <w:rsid w:val="004F16AA"/>
    <w:rsid w:val="00515330"/>
    <w:rsid w:val="00517344"/>
    <w:rsid w:val="00521E9C"/>
    <w:rsid w:val="00532944"/>
    <w:rsid w:val="00555513"/>
    <w:rsid w:val="0055634A"/>
    <w:rsid w:val="005740CC"/>
    <w:rsid w:val="00575421"/>
    <w:rsid w:val="00582377"/>
    <w:rsid w:val="00586030"/>
    <w:rsid w:val="00590C18"/>
    <w:rsid w:val="005A61F8"/>
    <w:rsid w:val="005C5800"/>
    <w:rsid w:val="005D61F5"/>
    <w:rsid w:val="005E6B2E"/>
    <w:rsid w:val="00606A27"/>
    <w:rsid w:val="006224E9"/>
    <w:rsid w:val="00643C36"/>
    <w:rsid w:val="0066199A"/>
    <w:rsid w:val="00663256"/>
    <w:rsid w:val="00682656"/>
    <w:rsid w:val="006869E4"/>
    <w:rsid w:val="006945B2"/>
    <w:rsid w:val="006A0CB4"/>
    <w:rsid w:val="006A3F31"/>
    <w:rsid w:val="006A5354"/>
    <w:rsid w:val="006A704B"/>
    <w:rsid w:val="006C397D"/>
    <w:rsid w:val="006D5FA8"/>
    <w:rsid w:val="006E5C7D"/>
    <w:rsid w:val="006F4C82"/>
    <w:rsid w:val="006F4EAF"/>
    <w:rsid w:val="00705B3A"/>
    <w:rsid w:val="00750A2D"/>
    <w:rsid w:val="007554C2"/>
    <w:rsid w:val="00756EFC"/>
    <w:rsid w:val="007627EE"/>
    <w:rsid w:val="007A20CA"/>
    <w:rsid w:val="007A2F20"/>
    <w:rsid w:val="007B592D"/>
    <w:rsid w:val="008013A0"/>
    <w:rsid w:val="00801C49"/>
    <w:rsid w:val="008061B2"/>
    <w:rsid w:val="00810DEE"/>
    <w:rsid w:val="00824656"/>
    <w:rsid w:val="008257D4"/>
    <w:rsid w:val="008470BE"/>
    <w:rsid w:val="008576D3"/>
    <w:rsid w:val="00870CA8"/>
    <w:rsid w:val="0087349F"/>
    <w:rsid w:val="00877BE5"/>
    <w:rsid w:val="00891E31"/>
    <w:rsid w:val="00892E01"/>
    <w:rsid w:val="008A5740"/>
    <w:rsid w:val="008C1888"/>
    <w:rsid w:val="008C6258"/>
    <w:rsid w:val="008D69D7"/>
    <w:rsid w:val="008E4E48"/>
    <w:rsid w:val="008E6DD1"/>
    <w:rsid w:val="008F6F36"/>
    <w:rsid w:val="00911634"/>
    <w:rsid w:val="00921571"/>
    <w:rsid w:val="00936B23"/>
    <w:rsid w:val="00951030"/>
    <w:rsid w:val="00955EB2"/>
    <w:rsid w:val="0097339A"/>
    <w:rsid w:val="009A13D4"/>
    <w:rsid w:val="009A4ABB"/>
    <w:rsid w:val="009B2B15"/>
    <w:rsid w:val="009C3EC3"/>
    <w:rsid w:val="009E0FC1"/>
    <w:rsid w:val="009E35AC"/>
    <w:rsid w:val="009E7293"/>
    <w:rsid w:val="00A022C6"/>
    <w:rsid w:val="00A14737"/>
    <w:rsid w:val="00A231FA"/>
    <w:rsid w:val="00A27584"/>
    <w:rsid w:val="00A43BAF"/>
    <w:rsid w:val="00A57307"/>
    <w:rsid w:val="00A65951"/>
    <w:rsid w:val="00A7684D"/>
    <w:rsid w:val="00A86B7C"/>
    <w:rsid w:val="00A87708"/>
    <w:rsid w:val="00AA27CE"/>
    <w:rsid w:val="00AB01B1"/>
    <w:rsid w:val="00AB79D0"/>
    <w:rsid w:val="00AD0BCF"/>
    <w:rsid w:val="00AF3BF1"/>
    <w:rsid w:val="00B120FA"/>
    <w:rsid w:val="00B32921"/>
    <w:rsid w:val="00B642C3"/>
    <w:rsid w:val="00B67298"/>
    <w:rsid w:val="00B73FB1"/>
    <w:rsid w:val="00B775A0"/>
    <w:rsid w:val="00B80417"/>
    <w:rsid w:val="00B82A9D"/>
    <w:rsid w:val="00BC3FE9"/>
    <w:rsid w:val="00BF2000"/>
    <w:rsid w:val="00BF4515"/>
    <w:rsid w:val="00C03503"/>
    <w:rsid w:val="00C21543"/>
    <w:rsid w:val="00C25EBD"/>
    <w:rsid w:val="00C4365E"/>
    <w:rsid w:val="00C524CC"/>
    <w:rsid w:val="00C52566"/>
    <w:rsid w:val="00C65D60"/>
    <w:rsid w:val="00C815D3"/>
    <w:rsid w:val="00CA13D4"/>
    <w:rsid w:val="00CC1C68"/>
    <w:rsid w:val="00CC2DC8"/>
    <w:rsid w:val="00CE1898"/>
    <w:rsid w:val="00CE59A3"/>
    <w:rsid w:val="00D11817"/>
    <w:rsid w:val="00D204A8"/>
    <w:rsid w:val="00D21A88"/>
    <w:rsid w:val="00D41992"/>
    <w:rsid w:val="00D444E1"/>
    <w:rsid w:val="00D52AF3"/>
    <w:rsid w:val="00D52EF8"/>
    <w:rsid w:val="00D55F5F"/>
    <w:rsid w:val="00D5656B"/>
    <w:rsid w:val="00D75535"/>
    <w:rsid w:val="00D93261"/>
    <w:rsid w:val="00DB68D4"/>
    <w:rsid w:val="00DE5461"/>
    <w:rsid w:val="00DF0A76"/>
    <w:rsid w:val="00DF376C"/>
    <w:rsid w:val="00DF7CCB"/>
    <w:rsid w:val="00E11836"/>
    <w:rsid w:val="00E121F0"/>
    <w:rsid w:val="00E1537A"/>
    <w:rsid w:val="00E16174"/>
    <w:rsid w:val="00E334E5"/>
    <w:rsid w:val="00E573F7"/>
    <w:rsid w:val="00E62248"/>
    <w:rsid w:val="00E87FE4"/>
    <w:rsid w:val="00E92C5D"/>
    <w:rsid w:val="00E950E3"/>
    <w:rsid w:val="00EA5ED9"/>
    <w:rsid w:val="00EB2385"/>
    <w:rsid w:val="00EC4F36"/>
    <w:rsid w:val="00ED1E7A"/>
    <w:rsid w:val="00ED1F55"/>
    <w:rsid w:val="00ED6F1F"/>
    <w:rsid w:val="00EE5282"/>
    <w:rsid w:val="00F1095A"/>
    <w:rsid w:val="00F21F3C"/>
    <w:rsid w:val="00F30001"/>
    <w:rsid w:val="00F363A1"/>
    <w:rsid w:val="00F668CF"/>
    <w:rsid w:val="00F74657"/>
    <w:rsid w:val="00F82802"/>
    <w:rsid w:val="00F92412"/>
    <w:rsid w:val="00F92F88"/>
    <w:rsid w:val="00FA2582"/>
    <w:rsid w:val="00FA36C2"/>
    <w:rsid w:val="00FE0BD4"/>
    <w:rsid w:val="00FE107C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16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A231FA"/>
    <w:pPr>
      <w:widowControl w:val="0"/>
      <w:suppressAutoHyphens/>
      <w:spacing w:before="280" w:after="28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575</Words>
  <Characters>3455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48</cp:revision>
  <cp:lastPrinted>2017-08-31T07:26:00Z</cp:lastPrinted>
  <dcterms:created xsi:type="dcterms:W3CDTF">2017-05-26T08:48:00Z</dcterms:created>
  <dcterms:modified xsi:type="dcterms:W3CDTF">2017-08-31T07:26:00Z</dcterms:modified>
</cp:coreProperties>
</file>