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9" w:rsidRPr="00AB0770" w:rsidRDefault="006B1AF9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15.02.2019</w:t>
      </w:r>
    </w:p>
    <w:p w:rsidR="006B1AF9" w:rsidRPr="00B04DDE" w:rsidRDefault="006B1AF9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1817-2018</w:t>
      </w:r>
      <w:r>
        <w:rPr>
          <w:rFonts w:ascii="Times New Roman" w:hAnsi="Times New Roman"/>
          <w:b/>
          <w:sz w:val="20"/>
          <w:szCs w:val="20"/>
        </w:rPr>
        <w:tab/>
      </w:r>
    </w:p>
    <w:p w:rsidR="006B1AF9" w:rsidRDefault="006B1AF9" w:rsidP="008938C3">
      <w:pPr>
        <w:rPr>
          <w:rFonts w:ascii="Times New Roman" w:hAnsi="Times New Roman"/>
          <w:b/>
          <w:shadow/>
        </w:rPr>
      </w:pPr>
    </w:p>
    <w:p w:rsidR="006B1AF9" w:rsidRDefault="006B1AF9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6B1AF9" w:rsidRDefault="006B1AF9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6B1AF9" w:rsidRPr="001B0EE3" w:rsidRDefault="006B1AF9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6B1AF9" w:rsidRPr="00054B6C" w:rsidRDefault="006B1AF9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6B1AF9" w:rsidRDefault="006B1AF9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Pytanie 1</w:t>
      </w:r>
      <w:r>
        <w:rPr>
          <w:rFonts w:cs="Calibri"/>
        </w:rPr>
        <w:t xml:space="preserve"> </w:t>
      </w:r>
      <w:r w:rsidRPr="008E5CA1">
        <w:rPr>
          <w:rFonts w:cs="Calibri"/>
        </w:rPr>
        <w:t>Czy Zamawiający dopuści podanie ceny za ilość stron do 4 miejsc po przecinku.</w:t>
      </w:r>
      <w:bookmarkStart w:id="0" w:name="_GoBack"/>
      <w:bookmarkEnd w:id="0"/>
    </w:p>
    <w:p w:rsidR="006B1AF9" w:rsidRDefault="006B1AF9" w:rsidP="008938C3">
      <w:pPr>
        <w:pStyle w:val="ListParagraph"/>
        <w:ind w:left="0"/>
        <w:jc w:val="both"/>
        <w:rPr>
          <w:rFonts w:cs="Calibri"/>
          <w:b/>
        </w:rPr>
      </w:pPr>
    </w:p>
    <w:p w:rsidR="006B1AF9" w:rsidRDefault="006B1AF9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Odpowiedź:</w:t>
      </w:r>
      <w:r w:rsidRPr="008938C3">
        <w:rPr>
          <w:rFonts w:cs="Calibri"/>
        </w:rPr>
        <w:t xml:space="preserve"> </w:t>
      </w:r>
    </w:p>
    <w:p w:rsidR="006B1AF9" w:rsidRPr="008938C3" w:rsidRDefault="006B1AF9" w:rsidP="008938C3">
      <w:pPr>
        <w:pStyle w:val="ListParagraph"/>
        <w:ind w:left="0"/>
        <w:jc w:val="both"/>
        <w:rPr>
          <w:rFonts w:cs="Calibri"/>
          <w:b/>
        </w:rPr>
      </w:pPr>
      <w:r w:rsidRPr="008938C3">
        <w:rPr>
          <w:rFonts w:cs="Calibri"/>
        </w:rPr>
        <w:t>Zamawiający dopuszcza w szacunkach podanie ceny maksymalnie do trzech miejsc po przecinku</w:t>
      </w:r>
    </w:p>
    <w:p w:rsidR="006B1AF9" w:rsidRDefault="006B1AF9" w:rsidP="008938C3">
      <w:pPr>
        <w:pStyle w:val="ListParagraph"/>
        <w:ind w:left="0"/>
        <w:jc w:val="both"/>
        <w:rPr>
          <w:rFonts w:cs="Calibri"/>
          <w:b/>
        </w:rPr>
      </w:pPr>
    </w:p>
    <w:p w:rsidR="006B1AF9" w:rsidRDefault="006B1AF9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 xml:space="preserve">Pytanie </w:t>
      </w:r>
      <w:r>
        <w:rPr>
          <w:rFonts w:cs="Calibri"/>
          <w:b/>
        </w:rPr>
        <w:t>2</w:t>
      </w:r>
      <w:r>
        <w:rPr>
          <w:rFonts w:cs="Calibri"/>
        </w:rPr>
        <w:t xml:space="preserve"> </w:t>
      </w:r>
      <w:r w:rsidRPr="008E5CA1">
        <w:rPr>
          <w:rFonts w:cs="Calibri"/>
        </w:rPr>
        <w:t>W jakim celu Zamawiający wymaga podania i jak będzie oceniana cena tonerów do kopiarek.</w:t>
      </w:r>
    </w:p>
    <w:p w:rsidR="006B1AF9" w:rsidRDefault="006B1AF9" w:rsidP="008938C3">
      <w:pPr>
        <w:pStyle w:val="ListParagraph"/>
        <w:ind w:left="0"/>
        <w:jc w:val="both"/>
        <w:rPr>
          <w:rFonts w:cs="Calibri"/>
          <w:b/>
        </w:rPr>
      </w:pPr>
    </w:p>
    <w:p w:rsidR="006B1AF9" w:rsidRDefault="006B1AF9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Odpowiedź:</w:t>
      </w:r>
      <w:r w:rsidRPr="008938C3">
        <w:rPr>
          <w:rFonts w:cs="Calibri"/>
        </w:rPr>
        <w:t xml:space="preserve"> </w:t>
      </w:r>
    </w:p>
    <w:p w:rsidR="006B1AF9" w:rsidRDefault="006B1AF9" w:rsidP="008938C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cs="Calibri"/>
          <w:color w:val="FF0000"/>
        </w:rPr>
      </w:pPr>
      <w:r w:rsidRPr="008938C3">
        <w:rPr>
          <w:rFonts w:cs="Calibri"/>
        </w:rPr>
        <w:t xml:space="preserve">Zamawiający w załączniku nr 2 wzór umowy w §3 pkt. 5 oraz pkt. 6 określił, że rozliczenie za usługę </w:t>
      </w:r>
      <w:r w:rsidRPr="00054B6C">
        <w:rPr>
          <w:rFonts w:cs="Calibri"/>
        </w:rPr>
        <w:t>nastąpi w formie zakupu tonera po cenie z oferty. Kryterium wyboru oferty jest jasno określone w zaproszeniu do niniejszego postępowania w pkt. 6.</w:t>
      </w:r>
      <w:r w:rsidRPr="008E5CA1">
        <w:rPr>
          <w:rFonts w:cs="Calibri"/>
          <w:color w:val="FF0000"/>
        </w:rPr>
        <w:t xml:space="preserve">  </w:t>
      </w:r>
    </w:p>
    <w:p w:rsidR="006B1AF9" w:rsidRDefault="006B1AF9" w:rsidP="008938C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cs="Calibri"/>
          <w:color w:val="FF0000"/>
        </w:rPr>
      </w:pPr>
    </w:p>
    <w:p w:rsidR="006B1AF9" w:rsidRDefault="006B1AF9" w:rsidP="008938C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cs="Calibri"/>
          <w:lang w:eastAsia="pl-PL"/>
        </w:rPr>
      </w:pPr>
      <w:r w:rsidRPr="008938C3">
        <w:rPr>
          <w:rFonts w:cs="Calibri"/>
          <w:b/>
        </w:rPr>
        <w:t xml:space="preserve">Pytanie </w:t>
      </w:r>
      <w:r>
        <w:rPr>
          <w:rFonts w:cs="Calibri"/>
          <w:b/>
        </w:rPr>
        <w:t>3</w:t>
      </w:r>
      <w:r>
        <w:rPr>
          <w:rFonts w:cs="Calibri"/>
          <w:lang w:eastAsia="pl-PL"/>
        </w:rPr>
        <w:t xml:space="preserve"> </w:t>
      </w:r>
      <w:r w:rsidRPr="00222127">
        <w:rPr>
          <w:rFonts w:cs="Calibri"/>
          <w:lang w:eastAsia="pl-PL"/>
        </w:rPr>
        <w:t>Czy deklarowana ilość wydruków (podana w zał. nr 1 formularz ofertowy) dla danego typu urządzeń, dotyczy jednego urządzenia czy grupy, np.</w:t>
      </w:r>
      <w:r w:rsidRPr="008E5CA1">
        <w:rPr>
          <w:rFonts w:cs="Calibri"/>
          <w:lang w:eastAsia="pl-PL"/>
        </w:rPr>
        <w:t xml:space="preserve"> </w:t>
      </w:r>
      <w:r w:rsidRPr="00222127">
        <w:rPr>
          <w:rFonts w:cs="Calibri"/>
          <w:lang w:eastAsia="pl-PL"/>
        </w:rPr>
        <w:t>Typ 1 – ilość urządzeń 2 – wydruki miesiąc 4000 Czy ma się to rozumieć że w miesiącu te dwa urządzenia wydrukują 4000 tyś kopii czy każde z nich.</w:t>
      </w:r>
    </w:p>
    <w:p w:rsidR="006B1AF9" w:rsidRDefault="006B1AF9" w:rsidP="008938C3">
      <w:pPr>
        <w:pStyle w:val="ListParagraph"/>
        <w:ind w:left="0"/>
        <w:jc w:val="both"/>
        <w:rPr>
          <w:rFonts w:cs="Calibri"/>
          <w:b/>
        </w:rPr>
      </w:pP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>Odpowiedź:</w:t>
      </w:r>
      <w:r w:rsidRPr="008938C3">
        <w:t xml:space="preserve"> </w:t>
      </w:r>
    </w:p>
    <w:p w:rsidR="006B1AF9" w:rsidRDefault="006B1AF9" w:rsidP="008938C3">
      <w:pPr>
        <w:pStyle w:val="ListParagraph"/>
        <w:ind w:left="0"/>
        <w:jc w:val="both"/>
        <w:rPr>
          <w:lang w:eastAsia="pl-PL"/>
        </w:rPr>
      </w:pPr>
      <w:r w:rsidRPr="008E5CA1">
        <w:rPr>
          <w:lang w:eastAsia="pl-PL"/>
        </w:rPr>
        <w:t xml:space="preserve">Zamawiający szacował ilości wydruków dla poszczególnych urządzeń nie dla grupy urządzeń tylko dla poszczególnego urządzenia co wynika między innymi z formularza ofertowego z tabeli zawartej na stronie nr 7  w kolumnie nr 6 – wzór na obliczenie „Wartość całkowita wydruków w trakcie trwania umowy” </w:t>
      </w:r>
    </w:p>
    <w:p w:rsidR="006B1AF9" w:rsidRDefault="006B1AF9" w:rsidP="008938C3">
      <w:pPr>
        <w:pStyle w:val="ListParagraph"/>
        <w:ind w:left="0"/>
        <w:jc w:val="both"/>
        <w:rPr>
          <w:rFonts w:cs="Calibri"/>
          <w:b/>
        </w:rPr>
      </w:pP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 xml:space="preserve">Pytanie </w:t>
      </w:r>
      <w:r>
        <w:rPr>
          <w:b/>
        </w:rPr>
        <w:t xml:space="preserve">4 </w:t>
      </w:r>
      <w:r w:rsidRPr="008E5CA1">
        <w:t>Czy Zamawiający dopuszcza instalację systemu do zliczania ilości wydruków</w:t>
      </w:r>
    </w:p>
    <w:p w:rsidR="006B1AF9" w:rsidRDefault="006B1AF9" w:rsidP="008938C3">
      <w:pPr>
        <w:pStyle w:val="ListParagraph"/>
        <w:ind w:left="0"/>
        <w:jc w:val="both"/>
        <w:rPr>
          <w:b/>
        </w:rPr>
      </w:pP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>Odpowiedź:</w:t>
      </w:r>
      <w:r w:rsidRPr="008938C3">
        <w:t xml:space="preserve"> </w:t>
      </w:r>
    </w:p>
    <w:p w:rsidR="006B1AF9" w:rsidRDefault="006B1AF9" w:rsidP="008938C3">
      <w:pPr>
        <w:pStyle w:val="ListParagraph"/>
        <w:ind w:left="0"/>
        <w:jc w:val="both"/>
        <w:rPr>
          <w:lang w:eastAsia="pl-PL"/>
        </w:rPr>
      </w:pPr>
      <w:r w:rsidRPr="008E5CA1">
        <w:rPr>
          <w:lang w:eastAsia="pl-PL"/>
        </w:rPr>
        <w:t>Zamawiający nie dopuszcza instalacji systemu do zliczania ilości wydruków.</w:t>
      </w:r>
    </w:p>
    <w:p w:rsidR="006B1AF9" w:rsidRDefault="006B1AF9" w:rsidP="008938C3">
      <w:pPr>
        <w:pStyle w:val="ListParagraph"/>
        <w:ind w:left="0"/>
        <w:jc w:val="both"/>
        <w:rPr>
          <w:lang w:eastAsia="pl-PL"/>
        </w:rPr>
      </w:pPr>
    </w:p>
    <w:p w:rsidR="006B1AF9" w:rsidRPr="008938C3" w:rsidRDefault="006B1AF9" w:rsidP="008938C3">
      <w:pPr>
        <w:pStyle w:val="ListParagraph"/>
        <w:ind w:left="0"/>
        <w:jc w:val="both"/>
      </w:pPr>
      <w:r w:rsidRPr="008938C3">
        <w:rPr>
          <w:b/>
        </w:rPr>
        <w:t xml:space="preserve">Pytanie </w:t>
      </w:r>
      <w:r>
        <w:rPr>
          <w:b/>
        </w:rPr>
        <w:t xml:space="preserve">5 </w:t>
      </w:r>
      <w:r w:rsidRPr="009D3BE4">
        <w:rPr>
          <w:lang w:eastAsia="pl-PL"/>
        </w:rPr>
        <w:t>Czy Zamawiający wprowadził już wcześniej taki system rozliczeń i z jaką firmą. Jeśli tak: Proszę o podanie nazwy firmy</w:t>
      </w:r>
      <w:r w:rsidRPr="008E5CA1">
        <w:rPr>
          <w:lang w:eastAsia="pl-PL"/>
        </w:rPr>
        <w:t xml:space="preserve">, </w:t>
      </w:r>
      <w:r w:rsidRPr="009D3BE4">
        <w:rPr>
          <w:lang w:eastAsia="pl-PL"/>
        </w:rPr>
        <w:t>Proszę o podanie ceny za kopię A4</w:t>
      </w:r>
      <w:r w:rsidRPr="008E5CA1">
        <w:rPr>
          <w:lang w:eastAsia="pl-PL"/>
        </w:rPr>
        <w:t xml:space="preserve"> </w:t>
      </w:r>
      <w:r w:rsidRPr="009D3BE4">
        <w:rPr>
          <w:lang w:eastAsia="pl-PL"/>
        </w:rPr>
        <w:t>Proszę o podanie modeli urządzeń użyczonych</w:t>
      </w:r>
      <w:r w:rsidRPr="008E5CA1">
        <w:rPr>
          <w:lang w:eastAsia="pl-PL"/>
        </w:rPr>
        <w:t>.</w:t>
      </w: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>Odpowiedź:</w:t>
      </w:r>
      <w:r w:rsidRPr="008938C3">
        <w:t xml:space="preserve"> </w:t>
      </w:r>
    </w:p>
    <w:p w:rsidR="006B1AF9" w:rsidRPr="008E5CA1" w:rsidRDefault="006B1AF9" w:rsidP="008938C3">
      <w:pPr>
        <w:pStyle w:val="ListParagraph"/>
        <w:ind w:left="0"/>
        <w:jc w:val="both"/>
      </w:pPr>
      <w:r w:rsidRPr="008E5CA1">
        <w:rPr>
          <w:lang w:eastAsia="pl-PL"/>
        </w:rPr>
        <w:t xml:space="preserve">Tak zamawiający prowadził już taki system rozliczeń. Pozostała część pytania nie dotyczy wyjaśnień dot. niejasności w treści SIWZ. Zamawiający udzieli tych informacji dla zainteresowanego w trybie i na zasadach udzielenia informacji publicznej określonych w ustawie </w:t>
      </w:r>
      <w:r w:rsidRPr="008E5CA1">
        <w:t xml:space="preserve">z </w:t>
      </w:r>
      <w:r w:rsidRPr="008E5CA1">
        <w:rPr>
          <w:lang w:eastAsia="pl-PL"/>
        </w:rPr>
        <w:t xml:space="preserve">dnia 6 września 2001 r. o dostępie do informacji publicznej (Dz. U. z 2018 r. poz. 1330, 1669.) na podstawie odrębnego wniosku o udostępnienie informacji publicznej złożonego przez strony zainteresowane. </w:t>
      </w:r>
    </w:p>
    <w:p w:rsidR="006B1AF9" w:rsidRDefault="006B1AF9" w:rsidP="008938C3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8938C3">
        <w:rPr>
          <w:b/>
        </w:rPr>
        <w:t xml:space="preserve">Pytanie </w:t>
      </w:r>
      <w:r>
        <w:rPr>
          <w:b/>
        </w:rPr>
        <w:t xml:space="preserve">6 </w:t>
      </w:r>
      <w:r w:rsidRPr="008E5CA1">
        <w:rPr>
          <w:rFonts w:cs="Calibri"/>
        </w:rPr>
        <w:t>Proszę o informację w ilu lokalizacjach jest możliwość podłączenia urządzeń LAN, ilu USB, ile urządzeń będzie nie podpiętych w ogóle</w:t>
      </w: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>Odpowiedź:</w:t>
      </w:r>
      <w:r w:rsidRPr="008938C3">
        <w:t xml:space="preserve"> </w:t>
      </w:r>
    </w:p>
    <w:p w:rsidR="006B1AF9" w:rsidRDefault="006B1AF9" w:rsidP="008938C3">
      <w:pPr>
        <w:pStyle w:val="ListParagraph"/>
        <w:ind w:left="0"/>
        <w:jc w:val="both"/>
      </w:pPr>
      <w:r w:rsidRPr="008E5CA1">
        <w:t>Z uwagi na to, że zamawiający posiada dobrze rozwiniętą sieć LAN oraz  zaimplementowane środowisko AD,  99% urządzeń będzie podpięte do użytku za pomocą sieci LAN, 1% mogą stanowić urządzenia w miejscach, w których zamawiający na etapie realizacji umowy będzie zmuszony do użycia  połączenia poprzez okablowanie USB. Zamawiający nie przewiduje urządzeń wolnostojących nie podłączonych do sieci lub do komputera za pomocą interfejsu USB.</w:t>
      </w:r>
    </w:p>
    <w:p w:rsidR="006B1AF9" w:rsidRDefault="006B1AF9" w:rsidP="008938C3">
      <w:pPr>
        <w:pStyle w:val="ListParagraph"/>
        <w:ind w:left="0"/>
        <w:jc w:val="both"/>
      </w:pP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 xml:space="preserve">Pytanie </w:t>
      </w:r>
      <w:r>
        <w:rPr>
          <w:b/>
        </w:rPr>
        <w:t xml:space="preserve">7 </w:t>
      </w:r>
      <w:r w:rsidRPr="008E5CA1">
        <w:t>Proszę o informację kto będzie odczytywał stany liczników z urządzeń wolnostojących.</w:t>
      </w:r>
    </w:p>
    <w:p w:rsidR="006B1AF9" w:rsidRDefault="006B1AF9" w:rsidP="008938C3">
      <w:pPr>
        <w:pStyle w:val="ListParagraph"/>
        <w:ind w:left="0"/>
        <w:jc w:val="both"/>
        <w:rPr>
          <w:b/>
        </w:rPr>
      </w:pP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>Odpowiedź:</w:t>
      </w:r>
      <w:r w:rsidRPr="008938C3">
        <w:t xml:space="preserve"> </w:t>
      </w:r>
    </w:p>
    <w:p w:rsidR="006B1AF9" w:rsidRDefault="006B1AF9" w:rsidP="008938C3">
      <w:pPr>
        <w:pStyle w:val="ListParagraph"/>
        <w:ind w:left="0"/>
        <w:jc w:val="both"/>
      </w:pPr>
      <w:r w:rsidRPr="008E5CA1">
        <w:t>Zamawiający wymaga aby w momencie dostawy sprzętu do siedziby zamawiającego wszystkie urządzenia posiadały wydruki z tzw. licznika przebiegu. Na etapie realizacji umowy zamawiający będzie kontrolował liczniki urządzeń pod kątem wydajności tonerów i ich zgodności z ofertą. W przypadku zaistnienia jakichkolwiek wątpliwości np. wynikających z błędnego działania urządzenia, wątpliwości co do wydajności tonerów zamawiający zgłosi ten fakt do wykonawcy celem przedłożenia stosownych wyjaśnień bądź też naprawy urządzeń, wymiany lub zastosowania urządzenia zastępczego. Zgodnie i na zasadach realizacji warunków umowy.</w:t>
      </w:r>
    </w:p>
    <w:p w:rsidR="006B1AF9" w:rsidRDefault="006B1AF9" w:rsidP="008938C3">
      <w:pPr>
        <w:pStyle w:val="ListParagraph"/>
        <w:ind w:left="0"/>
        <w:jc w:val="both"/>
      </w:pP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 xml:space="preserve">Pytanie </w:t>
      </w:r>
      <w:r>
        <w:rPr>
          <w:b/>
        </w:rPr>
        <w:t xml:space="preserve">8 </w:t>
      </w:r>
      <w:r w:rsidRPr="008E5CA1">
        <w:t>Proszę o informację czy Zamawiający zobowiązuje się do informowania Wykonawcy o każdej zmianie lokalizacji urządzenia, lub/i zmianie adresu sieciowego urządzenia</w:t>
      </w:r>
    </w:p>
    <w:p w:rsidR="006B1AF9" w:rsidRDefault="006B1AF9" w:rsidP="008938C3">
      <w:pPr>
        <w:pStyle w:val="ListParagraph"/>
        <w:ind w:left="0"/>
        <w:jc w:val="both"/>
        <w:rPr>
          <w:b/>
        </w:rPr>
      </w:pP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>Odpowiedź:</w:t>
      </w:r>
      <w:r w:rsidRPr="008938C3">
        <w:t xml:space="preserve"> </w:t>
      </w:r>
    </w:p>
    <w:p w:rsidR="006B1AF9" w:rsidRDefault="006B1AF9" w:rsidP="008938C3">
      <w:pPr>
        <w:pStyle w:val="ListParagraph"/>
        <w:ind w:left="0"/>
        <w:jc w:val="both"/>
        <w:rPr>
          <w:lang w:eastAsia="pl-PL"/>
        </w:rPr>
      </w:pPr>
      <w:r w:rsidRPr="008E5CA1">
        <w:rPr>
          <w:lang w:eastAsia="pl-PL"/>
        </w:rPr>
        <w:t xml:space="preserve">Zamawiający nie będzie informował wykonawcy o zmianie lokalizacji urządzenia lub zmianie adresacji sieci, stanowiłoby to dodatkowe obowiązki dla zamawiającego nie wynikające z postanowień zawartych w umowie. </w:t>
      </w:r>
    </w:p>
    <w:p w:rsidR="006B1AF9" w:rsidRDefault="006B1AF9" w:rsidP="008938C3">
      <w:pPr>
        <w:pStyle w:val="ListParagraph"/>
        <w:ind w:left="0"/>
        <w:jc w:val="both"/>
        <w:rPr>
          <w:b/>
        </w:rPr>
      </w:pPr>
    </w:p>
    <w:p w:rsidR="006B1AF9" w:rsidRDefault="006B1AF9" w:rsidP="008938C3">
      <w:pPr>
        <w:pStyle w:val="ListParagraph"/>
        <w:ind w:left="0"/>
        <w:jc w:val="both"/>
      </w:pPr>
      <w:r w:rsidRPr="008938C3">
        <w:rPr>
          <w:b/>
        </w:rPr>
        <w:t xml:space="preserve">Pytanie </w:t>
      </w:r>
      <w:r>
        <w:rPr>
          <w:b/>
        </w:rPr>
        <w:t xml:space="preserve">9 </w:t>
      </w:r>
      <w:r w:rsidRPr="008E5CA1">
        <w:t>Proszę o informację czy Zamawiający ma do obsługi urządzenia będące jego własnością i czy mają być one objęte obsługą, jeśli tak, proszę o podanie ilości, rodzajów i metod podłączenia (LAN USB Wolnostojące).</w:t>
      </w:r>
    </w:p>
    <w:p w:rsidR="006B1AF9" w:rsidRDefault="006B1AF9" w:rsidP="008938C3">
      <w:pPr>
        <w:pStyle w:val="ListParagraph"/>
        <w:ind w:left="0"/>
        <w:jc w:val="both"/>
        <w:rPr>
          <w:b/>
        </w:rPr>
      </w:pPr>
    </w:p>
    <w:p w:rsidR="006B1AF9" w:rsidRDefault="006B1AF9" w:rsidP="008938C3">
      <w:pPr>
        <w:pStyle w:val="ListParagraph"/>
        <w:ind w:left="0"/>
        <w:jc w:val="both"/>
        <w:rPr>
          <w:b/>
        </w:rPr>
      </w:pPr>
      <w:r w:rsidRPr="008938C3">
        <w:rPr>
          <w:b/>
        </w:rPr>
        <w:t>Odpowiedź:</w:t>
      </w:r>
    </w:p>
    <w:p w:rsidR="006B1AF9" w:rsidRDefault="006B1AF9" w:rsidP="008938C3">
      <w:pPr>
        <w:pStyle w:val="ListParagraph"/>
        <w:ind w:left="0"/>
        <w:jc w:val="both"/>
        <w:rPr>
          <w:lang w:eastAsia="pl-PL"/>
        </w:rPr>
      </w:pPr>
      <w:r w:rsidRPr="008E5CA1">
        <w:rPr>
          <w:lang w:eastAsia="pl-PL"/>
        </w:rPr>
        <w:t>Zakres usług oraz ilość urządzeń został przez zamawiającego jasno sprecyzowany w niniejszym postępowaniu. Zamawiający nie przewiduje dodatkowego zakresu usług dla Wykonaw</w:t>
      </w:r>
      <w:r>
        <w:rPr>
          <w:lang w:eastAsia="pl-PL"/>
        </w:rPr>
        <w:t>cy nie objętych niniejszym postę</w:t>
      </w:r>
      <w:r w:rsidRPr="008E5CA1">
        <w:rPr>
          <w:lang w:eastAsia="pl-PL"/>
        </w:rPr>
        <w:t>powaniem.</w:t>
      </w:r>
    </w:p>
    <w:p w:rsidR="006B1AF9" w:rsidRDefault="006B1AF9" w:rsidP="008938C3">
      <w:pPr>
        <w:pStyle w:val="ListParagraph"/>
        <w:ind w:left="0"/>
        <w:jc w:val="both"/>
        <w:rPr>
          <w:lang w:eastAsia="pl-PL"/>
        </w:rPr>
      </w:pPr>
    </w:p>
    <w:p w:rsidR="006B1AF9" w:rsidRDefault="006B1AF9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b/>
        </w:rPr>
        <w:t xml:space="preserve">Pytanie </w:t>
      </w:r>
      <w:r>
        <w:rPr>
          <w:b/>
        </w:rPr>
        <w:t>10</w:t>
      </w:r>
      <w:r>
        <w:t xml:space="preserve"> </w:t>
      </w:r>
      <w:r w:rsidRPr="008E5CA1">
        <w:rPr>
          <w:rFonts w:cs="Calibri"/>
        </w:rPr>
        <w:t>Chciałem spytać, ponieważ zauważyłem błąd w wymaganiach specyfikacji na stworzenie stanowiska wydruku wraz z kompleksową obsługą serwisowo-ekploatacyjną. Wymagają Państwo posiadania certyfikatów ISO 9001 oraz 14001 na doradztwo i audyt w zakresie optymalizacji druku. Takie certyfikaty nie istnieją. Opisane dotyczą jakości i wydajności związanej z tonerami. Sądzę, że ten zapis wykluczy wszystkich składających oferty. Podane wymogi certyfikatów z ich opisem nie są wystawiane przez żadną instytucję kontrolującą.</w:t>
      </w:r>
    </w:p>
    <w:p w:rsidR="006B1AF9" w:rsidRDefault="006B1AF9" w:rsidP="008938C3">
      <w:pPr>
        <w:pStyle w:val="ListParagraph"/>
        <w:ind w:left="0"/>
        <w:jc w:val="both"/>
        <w:rPr>
          <w:rFonts w:cs="Calibri"/>
        </w:rPr>
      </w:pPr>
    </w:p>
    <w:p w:rsidR="006B1AF9" w:rsidRDefault="006B1AF9" w:rsidP="008938C3">
      <w:pPr>
        <w:pStyle w:val="ListParagraph"/>
        <w:ind w:left="0"/>
        <w:jc w:val="both"/>
        <w:rPr>
          <w:b/>
        </w:rPr>
      </w:pPr>
      <w:r w:rsidRPr="008938C3">
        <w:rPr>
          <w:b/>
        </w:rPr>
        <w:t>Odpowiedź:</w:t>
      </w:r>
      <w:r>
        <w:rPr>
          <w:b/>
        </w:rPr>
        <w:t xml:space="preserve"> </w:t>
      </w:r>
    </w:p>
    <w:p w:rsidR="006B1AF9" w:rsidRPr="008938C3" w:rsidRDefault="006B1AF9" w:rsidP="008938C3">
      <w:pPr>
        <w:pStyle w:val="ListParagraph"/>
        <w:ind w:left="0"/>
        <w:jc w:val="both"/>
        <w:rPr>
          <w:b/>
        </w:rPr>
      </w:pPr>
      <w:r w:rsidRPr="008938C3">
        <w:rPr>
          <w:rFonts w:cs="Calibri"/>
          <w:lang w:eastAsia="pl-PL"/>
        </w:rPr>
        <w:t xml:space="preserve">Zamawiający wymaga aby Wykonawca posiadał certyfikat ISO 9001 oraz 14001 </w:t>
      </w:r>
      <w:r w:rsidRPr="008938C3">
        <w:rPr>
          <w:rFonts w:cs="Calibri"/>
          <w:lang w:eastAsia="pl-PL"/>
        </w:rPr>
        <w:br/>
        <w:t>w zakresie dotyczącym instalacji, dzierżawy, konserwacji i naprawy urządzeń drukujących, wielofunkcyjnych. Zamawiający na etapie rekonesansu rynku pozyskał wiedzę, że są firmy z zakresu tzw. outsourcingu wydruku, które posiadają stosowną certyfikację poświadczającą ich kompetencje i doświadczenie w zakresie świadczenia usług w tym obszarze rynkowym.</w:t>
      </w:r>
    </w:p>
    <w:sectPr w:rsidR="006B1AF9" w:rsidRPr="008938C3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57942"/>
    <w:rsid w:val="00066565"/>
    <w:rsid w:val="00124870"/>
    <w:rsid w:val="001A24E8"/>
    <w:rsid w:val="001B0EE3"/>
    <w:rsid w:val="001F749E"/>
    <w:rsid w:val="00222127"/>
    <w:rsid w:val="00326CBB"/>
    <w:rsid w:val="0038139D"/>
    <w:rsid w:val="003F5289"/>
    <w:rsid w:val="0046346A"/>
    <w:rsid w:val="00494F28"/>
    <w:rsid w:val="004D4C24"/>
    <w:rsid w:val="005449A8"/>
    <w:rsid w:val="00577029"/>
    <w:rsid w:val="005C2265"/>
    <w:rsid w:val="006B1AF9"/>
    <w:rsid w:val="00885320"/>
    <w:rsid w:val="008938C3"/>
    <w:rsid w:val="008E5CA1"/>
    <w:rsid w:val="00964556"/>
    <w:rsid w:val="00971234"/>
    <w:rsid w:val="009D3BE4"/>
    <w:rsid w:val="00A238EF"/>
    <w:rsid w:val="00A96E87"/>
    <w:rsid w:val="00AB0770"/>
    <w:rsid w:val="00B04DDE"/>
    <w:rsid w:val="00C2042B"/>
    <w:rsid w:val="00C6291F"/>
    <w:rsid w:val="00C908B9"/>
    <w:rsid w:val="00CA44B9"/>
    <w:rsid w:val="00CD6E6E"/>
    <w:rsid w:val="00DC1BBD"/>
    <w:rsid w:val="00E85D0D"/>
    <w:rsid w:val="00E90531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763</Words>
  <Characters>4583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4</cp:revision>
  <cp:lastPrinted>2019-02-15T10:19:00Z</cp:lastPrinted>
  <dcterms:created xsi:type="dcterms:W3CDTF">2019-02-15T10:19:00Z</dcterms:created>
  <dcterms:modified xsi:type="dcterms:W3CDTF">2019-02-15T10:42:00Z</dcterms:modified>
</cp:coreProperties>
</file>